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E63801">
      <w:pPr>
        <w:jc w:val="center"/>
        <w:rPr>
          <w:b/>
        </w:rPr>
      </w:pPr>
      <w:r w:rsidRPr="00D53654">
        <w:rPr>
          <w:b/>
        </w:rPr>
        <w:t>Развитие учебных навыков при обучении английскому языку на уроках и во внеурочной деятельности в рамках ФГОС.</w:t>
      </w:r>
    </w:p>
    <w:p w:rsidR="00E63801" w:rsidRPr="00D53654" w:rsidRDefault="00E63801" w:rsidP="00181C33">
      <w:pPr>
        <w:jc w:val="center"/>
        <w:rPr>
          <w:b/>
        </w:rPr>
      </w:pPr>
      <w:r w:rsidRPr="00D53654">
        <w:rPr>
          <w:b/>
        </w:rPr>
        <w:t xml:space="preserve">  </w:t>
      </w: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  <w:r w:rsidRPr="00D53654">
        <w:rPr>
          <w:b/>
        </w:rPr>
        <w:t>Петросова С. Е.</w:t>
      </w: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Pr="00D53654" w:rsidRDefault="00E63801" w:rsidP="00181C33">
      <w:pPr>
        <w:jc w:val="center"/>
        <w:rPr>
          <w:b/>
        </w:rPr>
      </w:pPr>
    </w:p>
    <w:p w:rsidR="00E63801" w:rsidRDefault="00E63801" w:rsidP="00181C33">
      <w:pPr>
        <w:jc w:val="center"/>
        <w:rPr>
          <w:b/>
        </w:rPr>
      </w:pPr>
    </w:p>
    <w:p w:rsidR="00D53654" w:rsidRDefault="00D53654" w:rsidP="00181C33">
      <w:pPr>
        <w:jc w:val="center"/>
        <w:rPr>
          <w:b/>
        </w:rPr>
      </w:pPr>
    </w:p>
    <w:p w:rsidR="00D53654" w:rsidRDefault="00D53654" w:rsidP="00181C33">
      <w:pPr>
        <w:jc w:val="center"/>
        <w:rPr>
          <w:b/>
        </w:rPr>
      </w:pPr>
    </w:p>
    <w:p w:rsidR="00D53654" w:rsidRDefault="00D53654" w:rsidP="00181C33">
      <w:pPr>
        <w:jc w:val="center"/>
        <w:rPr>
          <w:b/>
        </w:rPr>
      </w:pPr>
    </w:p>
    <w:p w:rsidR="00D53654" w:rsidRDefault="00D53654" w:rsidP="00181C33">
      <w:pPr>
        <w:jc w:val="center"/>
        <w:rPr>
          <w:b/>
        </w:rPr>
      </w:pPr>
    </w:p>
    <w:p w:rsidR="00D53654" w:rsidRDefault="00D53654" w:rsidP="00181C33">
      <w:pPr>
        <w:jc w:val="center"/>
        <w:rPr>
          <w:b/>
        </w:rPr>
      </w:pPr>
    </w:p>
    <w:p w:rsidR="00D53654" w:rsidRDefault="00D53654" w:rsidP="00181C33">
      <w:pPr>
        <w:jc w:val="center"/>
        <w:rPr>
          <w:b/>
        </w:rPr>
      </w:pPr>
    </w:p>
    <w:p w:rsidR="00D53654" w:rsidRPr="00D53654" w:rsidRDefault="00D53654" w:rsidP="00181C33">
      <w:pPr>
        <w:jc w:val="center"/>
        <w:rPr>
          <w:b/>
        </w:rPr>
      </w:pPr>
    </w:p>
    <w:p w:rsidR="00181C33" w:rsidRPr="00D53654" w:rsidRDefault="00181C33" w:rsidP="00181C33">
      <w:pPr>
        <w:jc w:val="center"/>
        <w:rPr>
          <w:b/>
        </w:rPr>
      </w:pPr>
      <w:r w:rsidRPr="00D53654">
        <w:rPr>
          <w:b/>
        </w:rPr>
        <w:lastRenderedPageBreak/>
        <w:t>Развитие учебных навыков при обучении английскому языку на уроках и во внеурочной деятельности</w:t>
      </w:r>
      <w:r w:rsidR="00E63801" w:rsidRPr="00D53654">
        <w:rPr>
          <w:b/>
        </w:rPr>
        <w:t xml:space="preserve"> в рамках ФГОС</w:t>
      </w:r>
      <w:r w:rsidRPr="00D53654">
        <w:rPr>
          <w:b/>
        </w:rPr>
        <w:t>.</w:t>
      </w:r>
    </w:p>
    <w:p w:rsidR="00181C33" w:rsidRPr="00D53654" w:rsidRDefault="00181C33" w:rsidP="00181C33">
      <w:pPr>
        <w:jc w:val="center"/>
        <w:rPr>
          <w:b/>
        </w:rPr>
      </w:pPr>
    </w:p>
    <w:p w:rsidR="00181C33" w:rsidRPr="00D53654" w:rsidRDefault="00181C33" w:rsidP="00181C33">
      <w:pPr>
        <w:jc w:val="center"/>
        <w:rPr>
          <w:b/>
        </w:rPr>
      </w:pPr>
    </w:p>
    <w:p w:rsidR="00181C33" w:rsidRPr="00D53654" w:rsidRDefault="00181C33" w:rsidP="00181C33">
      <w:pPr>
        <w:tabs>
          <w:tab w:val="left" w:pos="5685"/>
        </w:tabs>
        <w:jc w:val="both"/>
      </w:pPr>
      <w:r w:rsidRPr="00D53654">
        <w:t>1. Развитие учебных навыков на уроках английского языка.</w:t>
      </w:r>
    </w:p>
    <w:p w:rsidR="00D53654" w:rsidRDefault="00181C33" w:rsidP="00181C33">
      <w:pPr>
        <w:tabs>
          <w:tab w:val="left" w:pos="3705"/>
        </w:tabs>
        <w:jc w:val="both"/>
      </w:pPr>
      <w:r w:rsidRPr="00D53654">
        <w:t xml:space="preserve">2. Формирование лексических навыков на уроках английского языка </w:t>
      </w:r>
    </w:p>
    <w:p w:rsidR="00181C33" w:rsidRPr="00D53654" w:rsidRDefault="00181C33" w:rsidP="00181C33">
      <w:pPr>
        <w:tabs>
          <w:tab w:val="left" w:pos="3705"/>
        </w:tabs>
        <w:jc w:val="both"/>
      </w:pPr>
      <w:r w:rsidRPr="00D53654">
        <w:t>3.Формирование фонетических навыков учащихся на начальном этапе обучения</w:t>
      </w:r>
    </w:p>
    <w:p w:rsidR="002F3AE6" w:rsidRPr="00D53654" w:rsidRDefault="00D53654" w:rsidP="002F3AE6">
      <w:pPr>
        <w:jc w:val="both"/>
      </w:pPr>
      <w:r w:rsidRPr="00D53654">
        <w:t>4</w:t>
      </w:r>
      <w:r w:rsidR="002F3AE6" w:rsidRPr="00D53654">
        <w:t>.</w:t>
      </w:r>
      <w:r w:rsidRPr="00D53654">
        <w:t xml:space="preserve"> </w:t>
      </w:r>
      <w:r w:rsidR="002F3AE6" w:rsidRPr="00D53654">
        <w:t>Интернет во внеурочной деятельности.</w:t>
      </w:r>
    </w:p>
    <w:p w:rsidR="00181C33" w:rsidRPr="00D53654" w:rsidRDefault="00181C33" w:rsidP="00181C33">
      <w:pPr>
        <w:tabs>
          <w:tab w:val="left" w:pos="5685"/>
        </w:tabs>
        <w:jc w:val="center"/>
        <w:rPr>
          <w:b/>
        </w:rPr>
      </w:pPr>
    </w:p>
    <w:p w:rsidR="00181C33" w:rsidRPr="00D53654" w:rsidRDefault="00181C33" w:rsidP="00181C33">
      <w:pPr>
        <w:widowControl w:val="0"/>
        <w:autoSpaceDE w:val="0"/>
        <w:autoSpaceDN w:val="0"/>
        <w:adjustRightInd w:val="0"/>
        <w:ind w:firstLine="654"/>
        <w:jc w:val="both"/>
      </w:pPr>
      <w:r w:rsidRPr="00D53654">
        <w:rPr>
          <w:color w:val="000000"/>
        </w:rPr>
        <w:t xml:space="preserve">В настоящее время проблема преподавания иностранного языка в школе является </w:t>
      </w:r>
      <w:r w:rsidRPr="00D53654">
        <w:rPr>
          <w:b/>
          <w:color w:val="000000"/>
        </w:rPr>
        <w:t>актуальной.</w:t>
      </w:r>
      <w:r w:rsidRPr="00D53654">
        <w:rPr>
          <w:color w:val="000000"/>
        </w:rPr>
        <w:t xml:space="preserve"> Перед преподавателями иностранного языка стоит задача сформировать личность, которая будет способна участвовать в межкультурной коммуникации. </w:t>
      </w:r>
      <w:r w:rsidRPr="00D53654">
        <w:t xml:space="preserve">Знание иностранного языка стало обязательным компонентом программы жизненного успеха. Изменение значения учебной дисциплины «Иностранный язык» и требований к ней повлекли за собой необходимость создания новых программ, определения новых целей и новых подходов в обучении английскому языку. </w:t>
      </w:r>
    </w:p>
    <w:p w:rsidR="00181C33" w:rsidRPr="00D53654" w:rsidRDefault="00181C33" w:rsidP="00181C33">
      <w:pPr>
        <w:widowControl w:val="0"/>
        <w:autoSpaceDE w:val="0"/>
        <w:autoSpaceDN w:val="0"/>
        <w:adjustRightInd w:val="0"/>
        <w:ind w:firstLine="654"/>
        <w:jc w:val="both"/>
      </w:pPr>
      <w:r w:rsidRPr="00D53654">
        <w:t xml:space="preserve"> Перед преподавателями стоит задача формирования именно положительной мотивации, необходимо связать ее с познавательными интересами учащихся, потребностью в овладении новыми знаниями, умениями, навыками.</w:t>
      </w:r>
    </w:p>
    <w:p w:rsidR="00181C33" w:rsidRPr="00D53654" w:rsidRDefault="00181C33" w:rsidP="00181C33">
      <w:pPr>
        <w:ind w:firstLine="567"/>
        <w:jc w:val="both"/>
      </w:pPr>
      <w:r w:rsidRPr="00D53654">
        <w:t>Изучению формирования  различных умений и навыков учащихся в процессе обуч</w:t>
      </w:r>
      <w:r w:rsidR="009D6FDC" w:rsidRPr="00D53654">
        <w:t>ения английскому языку посвящено</w:t>
      </w:r>
      <w:r w:rsidRPr="00D53654">
        <w:t xml:space="preserve"> много  работ.  </w:t>
      </w:r>
    </w:p>
    <w:p w:rsidR="00181C33" w:rsidRPr="00D53654" w:rsidRDefault="00181C33" w:rsidP="00181C33">
      <w:pPr>
        <w:widowControl w:val="0"/>
        <w:autoSpaceDE w:val="0"/>
        <w:autoSpaceDN w:val="0"/>
        <w:adjustRightInd w:val="0"/>
        <w:ind w:firstLine="654"/>
        <w:jc w:val="both"/>
        <w:rPr>
          <w:b/>
          <w:color w:val="000000"/>
        </w:rPr>
      </w:pPr>
    </w:p>
    <w:p w:rsidR="00181C33" w:rsidRPr="00D53654" w:rsidRDefault="00181C33" w:rsidP="00181C33">
      <w:pPr>
        <w:widowControl w:val="0"/>
        <w:autoSpaceDE w:val="0"/>
        <w:autoSpaceDN w:val="0"/>
        <w:adjustRightInd w:val="0"/>
        <w:jc w:val="both"/>
      </w:pPr>
      <w:r w:rsidRPr="00D53654">
        <w:rPr>
          <w:color w:val="000000"/>
        </w:rPr>
        <w:t>Хочу предложить вам  рассмотреть вопрос о р</w:t>
      </w:r>
      <w:r w:rsidRPr="00D53654">
        <w:t xml:space="preserve">азвитии учебных навыков на уроках английского языка и во внеурочной деятельности. Для этого предлагаю </w:t>
      </w:r>
    </w:p>
    <w:p w:rsidR="00181C33" w:rsidRPr="00D53654" w:rsidRDefault="00181C33" w:rsidP="00181C33">
      <w:pPr>
        <w:widowControl w:val="0"/>
        <w:autoSpaceDE w:val="0"/>
        <w:autoSpaceDN w:val="0"/>
        <w:adjustRightInd w:val="0"/>
        <w:ind w:firstLine="654"/>
        <w:jc w:val="both"/>
      </w:pPr>
    </w:p>
    <w:p w:rsidR="00181C33" w:rsidRPr="00D53654" w:rsidRDefault="00181C33" w:rsidP="00181C33">
      <w:pPr>
        <w:tabs>
          <w:tab w:val="left" w:pos="3705"/>
        </w:tabs>
        <w:jc w:val="both"/>
      </w:pPr>
      <w:r w:rsidRPr="00D53654">
        <w:t>1- рассмотреть особенности формирования лексических навыков на уроке английского языка;</w:t>
      </w:r>
    </w:p>
    <w:p w:rsidR="00181C33" w:rsidRPr="00D53654" w:rsidRDefault="00181C33" w:rsidP="00181C33">
      <w:pPr>
        <w:tabs>
          <w:tab w:val="left" w:pos="3705"/>
        </w:tabs>
        <w:jc w:val="both"/>
      </w:pPr>
      <w:r w:rsidRPr="00D53654">
        <w:t>2- изучить особенности развития учебных навыков учащихся на уроках английского языка и с помощью игр во внеурочной деятельности;</w:t>
      </w:r>
    </w:p>
    <w:p w:rsidR="00181C33" w:rsidRPr="00D53654" w:rsidRDefault="00181C33" w:rsidP="00181C33">
      <w:pPr>
        <w:tabs>
          <w:tab w:val="left" w:pos="3705"/>
        </w:tabs>
        <w:jc w:val="both"/>
      </w:pPr>
      <w:r w:rsidRPr="00D53654">
        <w:t>3- рассмотреть особенности формирования фонетических навыков учащихся на начальном этапе обучения;</w:t>
      </w:r>
    </w:p>
    <w:p w:rsidR="00181C33" w:rsidRPr="00D53654" w:rsidRDefault="00181C33" w:rsidP="00181C33">
      <w:pPr>
        <w:tabs>
          <w:tab w:val="left" w:pos="3705"/>
        </w:tabs>
        <w:jc w:val="both"/>
      </w:pPr>
      <w:r w:rsidRPr="00D53654">
        <w:rPr>
          <w:bCs/>
        </w:rPr>
        <w:t>4- рассмотреть использование звуковых ресурсов Интернет на уроке английского языка как средство формирования учебных навыков.</w:t>
      </w:r>
    </w:p>
    <w:p w:rsidR="00181C33" w:rsidRPr="00D53654" w:rsidRDefault="00181C33" w:rsidP="00181C33">
      <w:pPr>
        <w:widowControl w:val="0"/>
        <w:autoSpaceDE w:val="0"/>
        <w:autoSpaceDN w:val="0"/>
        <w:adjustRightInd w:val="0"/>
        <w:ind w:firstLine="654"/>
        <w:jc w:val="both"/>
        <w:rPr>
          <w:b/>
          <w:color w:val="000000"/>
        </w:rPr>
      </w:pPr>
    </w:p>
    <w:p w:rsidR="00181C33" w:rsidRPr="00D53654" w:rsidRDefault="00D53654" w:rsidP="00D53654">
      <w:pPr>
        <w:widowControl w:val="0"/>
        <w:autoSpaceDE w:val="0"/>
        <w:autoSpaceDN w:val="0"/>
        <w:adjustRightInd w:val="0"/>
        <w:spacing w:line="360" w:lineRule="auto"/>
        <w:ind w:firstLine="654"/>
        <w:jc w:val="both"/>
        <w:rPr>
          <w:b/>
        </w:rPr>
      </w:pPr>
      <w:r>
        <w:t xml:space="preserve"> </w:t>
      </w:r>
      <w:r w:rsidR="00181C33" w:rsidRPr="00D53654">
        <w:rPr>
          <w:b/>
        </w:rPr>
        <w:t xml:space="preserve"> Формирование лексических навыков на уроке английского языка</w:t>
      </w:r>
    </w:p>
    <w:p w:rsidR="00181C33" w:rsidRPr="00D53654" w:rsidRDefault="00181C33" w:rsidP="00181C33">
      <w:pPr>
        <w:tabs>
          <w:tab w:val="left" w:pos="3705"/>
        </w:tabs>
        <w:jc w:val="center"/>
        <w:rPr>
          <w:b/>
        </w:rPr>
      </w:pP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В </w:t>
      </w:r>
      <w:r w:rsidR="00D53654" w:rsidRPr="00D53654">
        <w:t xml:space="preserve"> г</w:t>
      </w:r>
      <w:r w:rsidRPr="00D53654">
        <w:t xml:space="preserve">осударственном образовательном стандарте по иностранным языкам предусматривается в качестве цели обучения овладение иноязычным общением как минимум на уровне элементарной коммуникативной компетенции в говорении, </w:t>
      </w:r>
      <w:proofErr w:type="spellStart"/>
      <w:r w:rsidRPr="00D53654">
        <w:t>аудировании</w:t>
      </w:r>
      <w:proofErr w:type="spellEnd"/>
      <w:r w:rsidRPr="00D53654">
        <w:t>, письме, и продвинутой коммуникативной компетенции в чтении.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Такой подход к обучению иностранному языку (ИЯ) обуславливает необходимость оперативной и одновременно очень качественной подготовки к функционированию его языковых средств.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Лексика в системе языковых средств является важнейшим компонентом речевой деятельности: аудирования и говорения, чтения и письма. Это определяет её важное место на каждом уроке иностранного языка, формирование и совершенствование лексических навыков постоянно находится в поле зрения учителя. Лексические единицы языка, наряду </w:t>
      </w:r>
      <w:proofErr w:type="gramStart"/>
      <w:r w:rsidRPr="00D53654">
        <w:t>с</w:t>
      </w:r>
      <w:proofErr w:type="gramEnd"/>
      <w:r w:rsidRPr="00D53654">
        <w:t xml:space="preserve"> </w:t>
      </w:r>
      <w:proofErr w:type="gramStart"/>
      <w:r w:rsidRPr="00D53654">
        <w:t>грамматическими</w:t>
      </w:r>
      <w:proofErr w:type="gramEnd"/>
      <w:r w:rsidRPr="00D53654">
        <w:t xml:space="preserve">, являются исходным и необходимым строительным материалом, с </w:t>
      </w:r>
      <w:r w:rsidRPr="00D53654">
        <w:lastRenderedPageBreak/>
        <w:t xml:space="preserve">помощью которого осуществляется речевая деятельность, и, поэтому составляют один из основных компонентов содержания обучения ИЯ. 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Чтобы достичь усвоения учащимися лексики ИЯ, без чего невозможно ни выражение, ни понимание содержания речи, нужна продуманная работа над такими лексическими единицами (ЛЕ), которые необходимы для развития речевой деятельности и обладают повторяемостью в пределах тематики школы.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Здесь необходимо учитывать ряд важных моментов.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В первую очередь – это личность самого учителя. Учитель должен обладать и способностью к творческой деятельности. Его главная задача в данном контексте состоит в том, чтобы добиться полного освоения учащимися программного лексического минимума и прочного закрепления в их памяти активного словарного запаса на всех этапах обучения.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Второй важный момент – проблема активного и пассивного владения языком. 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На этапе первичной тренировки учащихся в её усвоении должны быть </w:t>
      </w:r>
      <w:proofErr w:type="gramStart"/>
      <w:r w:rsidRPr="00D53654">
        <w:t>решены</w:t>
      </w:r>
      <w:proofErr w:type="gramEnd"/>
      <w:r w:rsidRPr="00D53654">
        <w:t xml:space="preserve"> по крайней мере три задачи. Требуется обеспечить:</w:t>
      </w:r>
    </w:p>
    <w:p w:rsidR="00181C33" w:rsidRPr="00D53654" w:rsidRDefault="00181C33" w:rsidP="00181C33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 w:rsidRPr="00D53654">
        <w:t xml:space="preserve">правильность и точность восприятия школьниками образа слова, установление прочной связи между образом и значением; </w:t>
      </w:r>
    </w:p>
    <w:p w:rsidR="00181C33" w:rsidRPr="00D53654" w:rsidRDefault="00181C33" w:rsidP="00181C33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 w:rsidRPr="00D53654">
        <w:t xml:space="preserve">правильную локализацию слова в памяти ученика на основе привлечения информации о других словах родного и иностранного языков; </w:t>
      </w:r>
    </w:p>
    <w:p w:rsidR="00181C33" w:rsidRPr="00D53654" w:rsidRDefault="00181C33" w:rsidP="00181C33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 w:rsidRPr="00D53654">
        <w:t xml:space="preserve">правильное и разнообразное комбинирование новых лексических единиц с другими, уже известными ученикам словами иностранного языка. 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Решать эти задачи требуется раздельно для активного и пассивного минимума, поскольку требующиеся навыки и трудности их формирования различны для каждого из них.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Лексику активного запаса следует вводить в устной форме в отдельных предложениях или в связном рассказе. </w:t>
      </w:r>
      <w:proofErr w:type="gramStart"/>
      <w:r w:rsidRPr="00D53654">
        <w:t>Нужно стремиться к максимальной яркости первого знакомства учащихся с новыми ЛЕ и стараться связать их с той или иной жизненной ситуацией, так как первое восприятие имеет большое значение для запоминания (хотя и не снимает необходимости дальнейшей работы над материалом и многократных его повторений).</w:t>
      </w:r>
      <w:proofErr w:type="gramEnd"/>
      <w:r w:rsidRPr="00D53654">
        <w:t xml:space="preserve"> Новые слова полезно также записать, так как по наблюдениям психологов: из трех видов памяти – слуховой, зрительной и моторной – у детей чаще всего развиты два последних вида. Недаром говорят: тот, кто пишет, тот дважды читает.</w:t>
      </w:r>
    </w:p>
    <w:p w:rsidR="00181C33" w:rsidRPr="00D53654" w:rsidRDefault="00181C33" w:rsidP="00181C33">
      <w:pPr>
        <w:pStyle w:val="a5"/>
        <w:ind w:firstLine="567"/>
        <w:jc w:val="both"/>
      </w:pPr>
      <w:proofErr w:type="gramStart"/>
      <w:r w:rsidRPr="00D53654">
        <w:t>Лексическими упражнениями для обучения активному владению лексикой, пригодными на всех ступенях обучения, являются следующие: составить словосочетания из данных разрозненных слов, заполнить пропуски в предложениях или закончить предложения, в ряду слов подчеркнуть слова с противоположным значением, ответить на вопросы, употребляя данные слова, назвать, каким обобщающим словом можно объединить группу слов, написать эквиваленты прослушанных словосочетаний, определить, к какой части речи относятся слова</w:t>
      </w:r>
      <w:proofErr w:type="gramEnd"/>
      <w:r w:rsidRPr="00D53654">
        <w:t xml:space="preserve"> (над каждым словом поставить соответствующую мету: </w:t>
      </w:r>
      <w:proofErr w:type="spellStart"/>
      <w:r w:rsidRPr="00D53654">
        <w:t>adv</w:t>
      </w:r>
      <w:proofErr w:type="spellEnd"/>
      <w:r w:rsidRPr="00D53654">
        <w:t xml:space="preserve"> – наречие, </w:t>
      </w:r>
      <w:proofErr w:type="spellStart"/>
      <w:r w:rsidRPr="00D53654">
        <w:t>v</w:t>
      </w:r>
      <w:proofErr w:type="spellEnd"/>
      <w:r w:rsidRPr="00D53654">
        <w:t xml:space="preserve"> – глагол, </w:t>
      </w:r>
      <w:proofErr w:type="spellStart"/>
      <w:r w:rsidRPr="00D53654">
        <w:t>n</w:t>
      </w:r>
      <w:proofErr w:type="spellEnd"/>
      <w:r w:rsidRPr="00D53654">
        <w:t xml:space="preserve"> – существительное, </w:t>
      </w:r>
      <w:proofErr w:type="spellStart"/>
      <w:r w:rsidRPr="00D53654">
        <w:t>adj</w:t>
      </w:r>
      <w:proofErr w:type="spellEnd"/>
      <w:r w:rsidRPr="00D53654">
        <w:t xml:space="preserve"> – прилагательное и </w:t>
      </w:r>
      <w:proofErr w:type="spellStart"/>
      <w:r w:rsidRPr="00D53654">
        <w:t>тд</w:t>
      </w:r>
      <w:proofErr w:type="spellEnd"/>
      <w:r w:rsidRPr="00D53654">
        <w:t>.).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lastRenderedPageBreak/>
        <w:t>Лексику пассивного запаса следует вводить также в устном рассказе (или в отдельных предложениях), но возможно и в виде отдельных ЛЕ, изолированных от контекста. Раскрытие значения и объяснение в данном случае объединены. Объяснять приходится особенности звуковой и графической формы слова, объем значения, оттенки значения, отклоняющиеся от правил грамматические формы.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Так же, как при введении единиц активного запаса, при работе над пассивным запасом обязателен этап закрепления звуковой и графической форм, проговаривание новых слов, чтение их вслух.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Лексические упражнения для пассивного запаса не очень разнообразны. Это выбор из текста (или отдельного предложения) слов определенного значения, перевод предложений с новыми или омонимичными словами на родной язык при чтении или со слуха. Основное речевое закрепление пассивной лексики происходит в процессе слушания и чтения. Без чтения разнообразных текстов, построенных в основном на пройденной лексике, накопление лексического запаса невозможно. </w:t>
      </w:r>
    </w:p>
    <w:p w:rsidR="00181C33" w:rsidRPr="00D53654" w:rsidRDefault="00181C33" w:rsidP="00D53654">
      <w:pPr>
        <w:pStyle w:val="a5"/>
        <w:ind w:firstLine="567"/>
        <w:jc w:val="both"/>
      </w:pPr>
      <w:r w:rsidRPr="00D53654">
        <w:t>Работа над лексикой дает пищу для развития языковой наблюдательности, что важно и для общей культуры школьнико</w:t>
      </w:r>
      <w:r w:rsidR="00D53654" w:rsidRPr="00D53654">
        <w:t>в, и для владения родным языком.</w:t>
      </w:r>
    </w:p>
    <w:p w:rsidR="00181C33" w:rsidRPr="00D53654" w:rsidRDefault="00181C33" w:rsidP="00181C33">
      <w:pPr>
        <w:tabs>
          <w:tab w:val="left" w:pos="3705"/>
        </w:tabs>
        <w:spacing w:line="360" w:lineRule="auto"/>
        <w:jc w:val="center"/>
        <w:rPr>
          <w:b/>
        </w:rPr>
      </w:pPr>
      <w:r w:rsidRPr="00D53654">
        <w:rPr>
          <w:b/>
        </w:rPr>
        <w:t xml:space="preserve"> Формирование фонетических навыков учащихся на начальном этапе обучения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В свете реформ современного языкового образования одним из приоритетных направлений считается обучение произношению.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Обучение произношению имеет большое значение, так как его эффективностью в значительной мере определяется успех в овладении устной речью. Известно, что большие отклонения от норм произношения ведут к непониманию речи собеседника, вызывают нарушения процесса устного обмена мыслями. Одним из важнейших условий общения является развитие </w:t>
      </w:r>
      <w:proofErr w:type="spellStart"/>
      <w:r w:rsidRPr="00D53654">
        <w:t>слухо-произносительных</w:t>
      </w:r>
      <w:proofErr w:type="spellEnd"/>
      <w:r w:rsidRPr="00D53654">
        <w:t xml:space="preserve"> навыков, то есть способность правильно ассоциировать слышимый звук с соответствующим ему значением.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Фонетика имеет дело со звуковым материалом человеческой речи. Фонетика изучает звуковой состав, звуковой строй и звуковые изменения в языке и закономерности этих изменений (греч. </w:t>
      </w:r>
      <w:proofErr w:type="spellStart"/>
      <w:r w:rsidRPr="00D53654">
        <w:t>phone</w:t>
      </w:r>
      <w:proofErr w:type="spellEnd"/>
      <w:r w:rsidRPr="00D53654">
        <w:t xml:space="preserve"> – голос, греч. </w:t>
      </w:r>
      <w:proofErr w:type="spellStart"/>
      <w:r w:rsidRPr="00D53654">
        <w:t>phonotike</w:t>
      </w:r>
      <w:proofErr w:type="spellEnd"/>
      <w:r w:rsidRPr="00D53654">
        <w:t xml:space="preserve"> – относящийся к голосу, к звукам)</w:t>
      </w:r>
      <w:proofErr w:type="gramStart"/>
      <w:r w:rsidRPr="00D53654">
        <w:t>.</w:t>
      </w:r>
      <w:r w:rsidRPr="00D53654">
        <w:rPr>
          <w:i/>
          <w:iCs/>
        </w:rPr>
        <w:t>Ф</w:t>
      </w:r>
      <w:proofErr w:type="gramEnd"/>
      <w:r w:rsidRPr="00D53654">
        <w:rPr>
          <w:i/>
          <w:iCs/>
        </w:rPr>
        <w:t>онетика,</w:t>
      </w:r>
      <w:r w:rsidRPr="00D53654">
        <w:t xml:space="preserve"> как отдел языкознания, изучает звуки речи, которые произносятся человеком и слышимы человеком. В звуковом составе каждого языка выделяются фонемы – основные единицы звуковой системы – и их разновидности. Фонетика изучает и то, и другое.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Процесс формирования произносительного навыка проходит несколько стадий. </w:t>
      </w:r>
    </w:p>
    <w:p w:rsidR="00181C33" w:rsidRPr="00D53654" w:rsidRDefault="00181C33" w:rsidP="00181C33">
      <w:pPr>
        <w:spacing w:before="100" w:beforeAutospacing="1" w:after="100" w:afterAutospacing="1"/>
        <w:ind w:left="720"/>
        <w:jc w:val="both"/>
      </w:pPr>
      <w:r w:rsidRPr="00D53654">
        <w:t xml:space="preserve">1. Восприятие - создание правильного звукового (слухового) образа. </w:t>
      </w:r>
    </w:p>
    <w:p w:rsidR="00181C33" w:rsidRPr="00D53654" w:rsidRDefault="00181C33" w:rsidP="00181C33">
      <w:pPr>
        <w:spacing w:before="100" w:beforeAutospacing="1" w:after="100" w:afterAutospacing="1"/>
        <w:ind w:left="720"/>
        <w:jc w:val="both"/>
      </w:pPr>
      <w:r w:rsidRPr="00D53654">
        <w:t xml:space="preserve">2. Дифференциация – осмысление, различение признаков звука. </w:t>
      </w:r>
    </w:p>
    <w:p w:rsidR="00D53654" w:rsidRPr="00D53654" w:rsidRDefault="00D53654">
      <w:pPr>
        <w:spacing w:after="200" w:line="276" w:lineRule="auto"/>
      </w:pPr>
      <w:r w:rsidRPr="00D53654">
        <w:t xml:space="preserve">          </w:t>
      </w:r>
      <w:r w:rsidR="00181C33" w:rsidRPr="00D53654">
        <w:t xml:space="preserve">3. Имитация – закрепление </w:t>
      </w:r>
      <w:proofErr w:type="spellStart"/>
      <w:r w:rsidR="00181C33" w:rsidRPr="00D53654">
        <w:t>речедвигательных</w:t>
      </w:r>
      <w:proofErr w:type="spellEnd"/>
      <w:r w:rsidR="00181C33" w:rsidRPr="00D53654">
        <w:t xml:space="preserve"> образов </w:t>
      </w:r>
      <w:proofErr w:type="gramStart"/>
      <w:r w:rsidR="00181C33" w:rsidRPr="00D53654">
        <w:t>речевой</w:t>
      </w:r>
      <w:proofErr w:type="gramEnd"/>
      <w:r w:rsidR="00181C33" w:rsidRPr="00D53654">
        <w:t xml:space="preserve"> </w:t>
      </w:r>
    </w:p>
    <w:p w:rsidR="00181C33" w:rsidRPr="00D53654" w:rsidRDefault="00181C33" w:rsidP="00D53654">
      <w:pPr>
        <w:spacing w:before="100" w:beforeAutospacing="1" w:after="100" w:afterAutospacing="1" w:line="276" w:lineRule="auto"/>
        <w:ind w:left="720"/>
        <w:jc w:val="both"/>
        <w:rPr>
          <w:rStyle w:val="a6"/>
        </w:rPr>
      </w:pPr>
      <w:r w:rsidRPr="00D53654">
        <w:t xml:space="preserve">единицы. </w:t>
      </w:r>
    </w:p>
    <w:p w:rsidR="00181C33" w:rsidRPr="00D53654" w:rsidRDefault="00181C33" w:rsidP="00181C33">
      <w:pPr>
        <w:spacing w:before="100" w:beforeAutospacing="1" w:after="100" w:afterAutospacing="1"/>
        <w:ind w:left="720"/>
        <w:jc w:val="both"/>
      </w:pPr>
      <w:r w:rsidRPr="00D53654">
        <w:lastRenderedPageBreak/>
        <w:t xml:space="preserve">4. Изолированная репродукция - закрепление артикуляции на основе использования произносительного явления. </w:t>
      </w:r>
    </w:p>
    <w:p w:rsidR="00181C33" w:rsidRPr="00D53654" w:rsidRDefault="00181C33" w:rsidP="00181C33">
      <w:pPr>
        <w:spacing w:before="100" w:beforeAutospacing="1" w:after="100" w:afterAutospacing="1"/>
        <w:ind w:left="720"/>
        <w:jc w:val="both"/>
      </w:pPr>
      <w:r w:rsidRPr="00D53654">
        <w:t xml:space="preserve">5. Комбинирование - переключение внимания с одного фонетического явления 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Звуковая материя является первоэлементом речи, и </w:t>
      </w:r>
      <w:proofErr w:type="spellStart"/>
      <w:r w:rsidRPr="00D53654">
        <w:t>слухо-произносительные</w:t>
      </w:r>
      <w:proofErr w:type="spellEnd"/>
      <w:r w:rsidRPr="00D53654">
        <w:t xml:space="preserve"> навыки лежат в основе всех видов речевой деятельности. Поэтом работа над произношением учащихся начинается с первых уроков начального этапа, и распространяются далее на весь школьный курс обучения иностранному языку.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На начальном этапе происходит формирование </w:t>
      </w:r>
      <w:proofErr w:type="spellStart"/>
      <w:r w:rsidRPr="00D53654">
        <w:t>слухо-произносительной</w:t>
      </w:r>
      <w:proofErr w:type="spellEnd"/>
      <w:r w:rsidRPr="00D53654">
        <w:t xml:space="preserve"> базы; на последующих этапах она должна упрочиваться, то есть каждый этап имеет свою ответственную задачу в отношении обучения произношению. И здесь надо иметь в виду следующее: если на начальном этапе будет, что-то упущено и возникнут неправильные произносительные привычки, то исправить их </w:t>
      </w:r>
      <w:proofErr w:type="gramStart"/>
      <w:r w:rsidRPr="00D53654">
        <w:t>в последствии</w:t>
      </w:r>
      <w:proofErr w:type="gramEnd"/>
      <w:r w:rsidRPr="00D53654">
        <w:t xml:space="preserve"> очень трудно.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Одним из наиболее важных способов ознакомления с фонетическим явлением на начальном этапе является показ наглядной, несколько утрированной демонстрации его особенности в звучащем тексте. Последовательность предъявления фонетического материала диктуется его нуждами для общения. Поэтому с первых шагов приходится иногда вводить звуки, которые являются наиболее трудными, не имеющими аналога в родном языке.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Повышению качества сознательной имитации способствует </w:t>
      </w:r>
      <w:proofErr w:type="spellStart"/>
      <w:r w:rsidRPr="00D53654">
        <w:t>дирижирование</w:t>
      </w:r>
      <w:proofErr w:type="spellEnd"/>
      <w:r w:rsidRPr="00D53654">
        <w:t xml:space="preserve"> учителя. При этом следует научить учащихся определенной символике жестов, чтобы они смогли их “читать”. Долгота изображается горизонтальным движением руки, краткость — быстрым дугообразным. Особенно важно </w:t>
      </w:r>
      <w:proofErr w:type="spellStart"/>
      <w:r w:rsidRPr="00D53654">
        <w:t>дирижирование</w:t>
      </w:r>
      <w:proofErr w:type="spellEnd"/>
      <w:r w:rsidRPr="00D53654">
        <w:t xml:space="preserve"> при обучении интонации: ударение демонстрируется энергичным взмахом руки сверху вниз, подъему тона соответствует плавное движение руки вверх, его понижению — вниз.</w:t>
      </w:r>
    </w:p>
    <w:p w:rsidR="00181C33" w:rsidRPr="00D53654" w:rsidRDefault="00181C33" w:rsidP="00181C33">
      <w:pPr>
        <w:pStyle w:val="a5"/>
        <w:ind w:firstLine="567"/>
        <w:jc w:val="both"/>
      </w:pPr>
      <w:proofErr w:type="spellStart"/>
      <w:r w:rsidRPr="00D53654">
        <w:t>Дирижирование</w:t>
      </w:r>
      <w:proofErr w:type="spellEnd"/>
      <w:r w:rsidRPr="00D53654">
        <w:t xml:space="preserve"> учителя — это важная наглядная опора для учащихся на стадии становления </w:t>
      </w:r>
      <w:proofErr w:type="spellStart"/>
      <w:r w:rsidRPr="00D53654">
        <w:t>слухо-произносительных</w:t>
      </w:r>
      <w:proofErr w:type="spellEnd"/>
      <w:r w:rsidRPr="00D53654">
        <w:t xml:space="preserve"> и ритмико-интонационных навыков.</w:t>
      </w:r>
    </w:p>
    <w:p w:rsidR="00181C33" w:rsidRPr="00D53654" w:rsidRDefault="00181C33" w:rsidP="00181C33">
      <w:pPr>
        <w:pStyle w:val="a5"/>
        <w:ind w:firstLine="567"/>
        <w:jc w:val="both"/>
      </w:pPr>
      <w:proofErr w:type="spellStart"/>
      <w:r w:rsidRPr="00D53654">
        <w:t>Например</w:t>
      </w:r>
      <w:proofErr w:type="gramStart"/>
      <w:r w:rsidRPr="00D53654">
        <w:t>,у</w:t>
      </w:r>
      <w:proofErr w:type="gramEnd"/>
      <w:r w:rsidRPr="00D53654">
        <w:t>пражнения</w:t>
      </w:r>
      <w:proofErr w:type="spellEnd"/>
      <w:r w:rsidRPr="00D53654">
        <w:t xml:space="preserve"> в имитации; осознанность имитации гарантируется указанием, на что надо обратить внимание:</w:t>
      </w:r>
    </w:p>
    <w:p w:rsidR="00181C33" w:rsidRPr="00D53654" w:rsidRDefault="00181C33" w:rsidP="00181C33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 w:rsidRPr="00D53654">
        <w:t xml:space="preserve">Произнесите вслед за мной звуки, обращая внимание на долготу (краткость). </w:t>
      </w:r>
    </w:p>
    <w:p w:rsidR="00181C33" w:rsidRPr="00D53654" w:rsidRDefault="00181C33" w:rsidP="00181C33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 w:rsidRPr="00D53654">
        <w:t xml:space="preserve">Произнесите слова, обращая внимание на ударение. </w:t>
      </w:r>
    </w:p>
    <w:p w:rsidR="00181C33" w:rsidRPr="00D53654" w:rsidRDefault="00181C33" w:rsidP="00181C33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 w:rsidRPr="00D53654">
        <w:t xml:space="preserve">Произнесите предложения, обращая внимание на мелодику. </w:t>
      </w:r>
    </w:p>
    <w:p w:rsidR="00181C33" w:rsidRPr="00D53654" w:rsidRDefault="00181C33" w:rsidP="00181C33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 w:rsidRPr="00D53654">
        <w:t xml:space="preserve">Произнесите предложения, обращая внимание на паузы. 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Предметом тренировочных упражнений являются, как мы видим, звуки и звукосочетания, помещаемые во все более крупные единицы: от слога — через слово — к словосочетанию и к тексту. Работа над произношением при этом проходит путь от слушания текста, произносимого учителем, к тексту, создаваемому учащимися.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Также на начальном этапе своеобразно использовать такие способы: выполнение фонетической зарядки; отработка фонетической стороны нового лексико-грамматического материала; работа над произношением путем чтения вслух.</w:t>
      </w:r>
    </w:p>
    <w:p w:rsidR="00181C33" w:rsidRPr="00D53654" w:rsidRDefault="00181C33" w:rsidP="00181C33">
      <w:pPr>
        <w:pStyle w:val="a5"/>
        <w:ind w:firstLine="567"/>
        <w:jc w:val="both"/>
        <w:rPr>
          <w:lang w:val="en-US"/>
        </w:rPr>
      </w:pPr>
      <w:r w:rsidRPr="00D53654">
        <w:t xml:space="preserve">Фонетическая зарядка является также основным способом формирования произносительных навыков и представляет собой специальное тренировочное упражнение </w:t>
      </w:r>
      <w:r w:rsidRPr="00D53654">
        <w:lastRenderedPageBreak/>
        <w:t xml:space="preserve">в произношении, которое предупреждает забывание фонетического материала и препятствует </w:t>
      </w:r>
      <w:proofErr w:type="spellStart"/>
      <w:r w:rsidRPr="00D53654">
        <w:t>деавтоматизации</w:t>
      </w:r>
      <w:proofErr w:type="spellEnd"/>
      <w:r w:rsidRPr="00D53654">
        <w:t xml:space="preserve"> навыков. Материалом фонетической зарядки могут быть отдельные звуки, звукосочетания, слова, предложения и небольшие тексты, содержащие фонетические явления, нуждающиеся в постоянной “инвентаризации”. Обычно фонетическая зарядка строится градуировано: от более мелких единиц (собственного предмета тренировки) </w:t>
      </w:r>
      <w:proofErr w:type="gramStart"/>
      <w:r w:rsidRPr="00D53654">
        <w:t>к</w:t>
      </w:r>
      <w:proofErr w:type="gramEnd"/>
      <w:r w:rsidRPr="00D53654">
        <w:t xml:space="preserve"> более крупным, где эти единицы предстают в разнообразных сочетаниях. Например</w:t>
      </w:r>
      <w:r w:rsidRPr="00D53654">
        <w:rPr>
          <w:lang w:val="en-US"/>
        </w:rPr>
        <w:t xml:space="preserve">, </w:t>
      </w:r>
      <w:r w:rsidRPr="00D53654">
        <w:t>в</w:t>
      </w:r>
      <w:r w:rsidRPr="00D53654">
        <w:rPr>
          <w:lang w:val="en-US"/>
        </w:rPr>
        <w:t xml:space="preserve"> </w:t>
      </w:r>
      <w:r w:rsidRPr="00D53654">
        <w:t>английском</w:t>
      </w:r>
      <w:r w:rsidRPr="00D53654">
        <w:rPr>
          <w:lang w:val="en-US"/>
        </w:rPr>
        <w:t xml:space="preserve"> </w:t>
      </w:r>
      <w:r w:rsidRPr="00D53654">
        <w:t>языке</w:t>
      </w:r>
      <w:r w:rsidRPr="00D53654">
        <w:rPr>
          <w:lang w:val="en-US"/>
        </w:rPr>
        <w:t xml:space="preserve">: [w] – what, water, wind, why, </w:t>
      </w:r>
      <w:r w:rsidRPr="00D53654">
        <w:t>а</w:t>
      </w:r>
      <w:r w:rsidRPr="00D53654">
        <w:rPr>
          <w:lang w:val="en-US"/>
        </w:rPr>
        <w:t xml:space="preserve"> </w:t>
      </w:r>
      <w:r w:rsidRPr="00D53654">
        <w:t>далее</w:t>
      </w:r>
      <w:r w:rsidRPr="00D53654">
        <w:rPr>
          <w:lang w:val="en-US"/>
        </w:rPr>
        <w:t xml:space="preserve"> </w:t>
      </w:r>
      <w:r w:rsidRPr="00D53654">
        <w:t>рифмовка</w:t>
      </w:r>
      <w:r w:rsidRPr="00D53654">
        <w:rPr>
          <w:lang w:val="en-US"/>
        </w:rPr>
        <w:t>: Why do you cry Willy why?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Важным представляется выяснение места фонетической зарядки на уроке. Она часто выполняется в начале урока, вводя учащихся в его атмосферу, нейтрализуя влияние звуковой среды на родном языке. Возможно, однако, ее проведение непосредственно перед упражнениями в устной речи или чтении в качестве фонетического упражнения, вызывающего “бдительность” к произношению словарных единиц, которые затем будут использованы в речи. Фонетическая зарядка может предшествовать чтению, тогда она происходит на материале текста для чтения, из которого вычленяются фонетические трудности, группируются соответствующим образом и предлагаются затем учащимся для осознанной имитации. Совершенствование произносительных навыков происходит также в связи с работой над новым словарным и грамматическим материалом. Знакомя учащихся с новыми лексико-грамматическими явлениями, нельзя упускать из виду содержащиеся в них произносительные трудности. В результате любая порция слов и грамматических явлений может стать поводом для совершенствования произносительных навыков на продвинутом этане. Важно подчеркнуть при этом следующее: учитель не должен снова объяснять артикуляционные и ритмико-интонационные правила, главное — это стимулировать учащихся к припоминанию правила и подведению под него новой языковой единицы. Эффективность такого подхода еще и в том, что он предполагает усвоение нового в тесной связи со старым, постоянную актуализацию всего усвоенного материала.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Работа над чтением вслух на начальном этапе также дает возможность упрочить фонетическую базу учащихся. </w:t>
      </w:r>
    </w:p>
    <w:p w:rsidR="00181C33" w:rsidRPr="00D53654" w:rsidRDefault="00181C33" w:rsidP="00181C33">
      <w:pPr>
        <w:pStyle w:val="a5"/>
        <w:jc w:val="both"/>
      </w:pPr>
      <w:r w:rsidRPr="00D53654">
        <w:t xml:space="preserve">Таким </w:t>
      </w:r>
      <w:proofErr w:type="gramStart"/>
      <w:r w:rsidRPr="00D53654">
        <w:t>образом</w:t>
      </w:r>
      <w:proofErr w:type="gramEnd"/>
      <w:r w:rsidRPr="00D53654">
        <w:t xml:space="preserve"> процесс формирования фонетических навыков будет протекать успешнее, если правильно подобраны способы формирования фонетических навыков; учитываются возрастные особенности детей; соблюдается алгоритм формирования фонетических навыков.</w:t>
      </w:r>
    </w:p>
    <w:p w:rsidR="002F3AE6" w:rsidRPr="00D53654" w:rsidRDefault="002F3AE6" w:rsidP="00D53654">
      <w:pPr>
        <w:jc w:val="both"/>
      </w:pPr>
    </w:p>
    <w:p w:rsidR="002F3AE6" w:rsidRPr="00D53654" w:rsidRDefault="002F3AE6" w:rsidP="002F3AE6">
      <w:pPr>
        <w:ind w:firstLine="720"/>
        <w:jc w:val="center"/>
        <w:rPr>
          <w:b/>
        </w:rPr>
      </w:pPr>
      <w:r w:rsidRPr="00D53654">
        <w:rPr>
          <w:b/>
        </w:rPr>
        <w:t>Интернет во внеурочной деятельности.</w:t>
      </w:r>
    </w:p>
    <w:p w:rsidR="002F3AE6" w:rsidRPr="00D53654" w:rsidRDefault="002F3AE6" w:rsidP="002F3AE6">
      <w:pPr>
        <w:ind w:firstLine="720"/>
        <w:jc w:val="both"/>
      </w:pPr>
      <w:r w:rsidRPr="00D53654">
        <w:t xml:space="preserve">Практика показывает, что учащиеся вполне могут самостоятельно освоить навыки работы в Интернете уже в начальном звене. Следовательно, педагогам следует использовать огромные образовательные возможности Интернета, по-новому организовывая процесс обучения, направляя усилия на формирование у учащихся высокого уровня </w:t>
      </w:r>
      <w:proofErr w:type="spellStart"/>
      <w:proofErr w:type="gramStart"/>
      <w:r w:rsidRPr="00D53654">
        <w:t>ИКТ-компетентности</w:t>
      </w:r>
      <w:proofErr w:type="spellEnd"/>
      <w:proofErr w:type="gramEnd"/>
      <w:r w:rsidRPr="00D53654">
        <w:t>.</w:t>
      </w:r>
    </w:p>
    <w:p w:rsidR="002F3AE6" w:rsidRPr="00D53654" w:rsidRDefault="002F3AE6" w:rsidP="002F3AE6">
      <w:pPr>
        <w:ind w:firstLine="720"/>
        <w:jc w:val="both"/>
      </w:pPr>
      <w:r w:rsidRPr="00D53654">
        <w:t>Интернет предоставляет как полезную, так и бесполезную и даже в какой-то мере вредную  информацию. Поэтому ученикам необходима помощь, но помощь не в предоставлении готовых решений для запоминания, а в умении критически относиться к предлагаемой информации, умении самостоятельно ее анализировать. Учитель может и должен оказать своим ученикам такую помощь.</w:t>
      </w:r>
    </w:p>
    <w:p w:rsidR="002F3AE6" w:rsidRPr="00D53654" w:rsidRDefault="002F3AE6" w:rsidP="002F3AE6">
      <w:pPr>
        <w:ind w:firstLine="720"/>
        <w:jc w:val="both"/>
      </w:pPr>
      <w:r w:rsidRPr="00D53654">
        <w:t>Интернет – это мир информации, общения, обмена опытом, это диалог культур. Это возможность услышать и понять друг друга, несмотря на различия в культуре, религии, языке</w:t>
      </w:r>
      <w:proofErr w:type="gramStart"/>
      <w:r w:rsidRPr="00D53654">
        <w:t xml:space="preserve"> .</w:t>
      </w:r>
      <w:proofErr w:type="gramEnd"/>
      <w:r w:rsidRPr="00D53654">
        <w:t xml:space="preserve"> Это возможность узнать много нового в той области знания, которая вас </w:t>
      </w:r>
      <w:r w:rsidRPr="00D53654">
        <w:lastRenderedPageBreak/>
        <w:t>интересует, обменяться мнениями с коллегами, с ведущими учеными в этой области, посоветоваться. Так что это вполне реальная жизнь, которая может оказаться чрезвычайно насыщенной как в познавательном, информационном, так и в эмоциональном плане</w:t>
      </w:r>
      <w:proofErr w:type="gramStart"/>
      <w:r w:rsidRPr="00D53654">
        <w:t xml:space="preserve"> .</w:t>
      </w:r>
      <w:proofErr w:type="gramEnd"/>
      <w:r w:rsidRPr="00D53654">
        <w:t xml:space="preserve">На мой взгляд, выполнение заданий предложенных на сайтах, ученики выполняют с  большим интересом. </w:t>
      </w:r>
    </w:p>
    <w:p w:rsidR="00181C33" w:rsidRPr="00D53654" w:rsidRDefault="00D53654" w:rsidP="00181C33">
      <w:pPr>
        <w:pStyle w:val="a5"/>
        <w:ind w:firstLine="567"/>
        <w:jc w:val="both"/>
      </w:pPr>
      <w:r w:rsidRPr="00D53654">
        <w:t xml:space="preserve">Таким образом, в </w:t>
      </w:r>
      <w:r w:rsidR="00181C33" w:rsidRPr="00D53654">
        <w:t xml:space="preserve"> </w:t>
      </w:r>
      <w:r w:rsidRPr="00D53654">
        <w:t>г</w:t>
      </w:r>
      <w:r w:rsidR="00181C33" w:rsidRPr="00D53654">
        <w:t xml:space="preserve">осударственном образовательном стандарте по иностранным языкам предусматривается в качестве цели обучения овладение иноязычным общением как минимум на уровне элементарной коммуникативной компетенции в говорении, </w:t>
      </w:r>
      <w:proofErr w:type="spellStart"/>
      <w:r w:rsidR="00181C33" w:rsidRPr="00D53654">
        <w:t>аудировании</w:t>
      </w:r>
      <w:proofErr w:type="spellEnd"/>
      <w:r w:rsidR="00181C33" w:rsidRPr="00D53654">
        <w:t>, письме, и продвинутой коммуникативной компетенции в чтении.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Такой подход к обучению иностранному языку (ИЯ) обуславливает необходимость оперативной и одновременно очень качественной подготовки к функционированию его языковых средств.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Уровень </w:t>
      </w:r>
      <w:proofErr w:type="spellStart"/>
      <w:r w:rsidRPr="00D53654">
        <w:t>сформированности</w:t>
      </w:r>
      <w:proofErr w:type="spellEnd"/>
      <w:r w:rsidRPr="00D53654">
        <w:t xml:space="preserve"> коммуникативных компетенций напрямую зависит от качества овладения, в том числе и лексической стороной речевой деятельности.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Лексика в системе языковых средств является важнейшим компонентом речевой деятельности: аудирования и говорения, чтения и письма. Это определяет её важное место на каждом уроке иностранного языка. 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>Я пришла к выводу, что игра может быть эффективным средством для формирования произносительных, лексических и грамматических навыков на уроке английского языка. Интересные пути объяснения и тренировки грамматического и лексического материала способствуют формированию и развитию коммуникативной компетенции учащихся. Радость от результатов мыслительной деятельности формирует положительный настрой на изучение иностранного языка, поддерживает интерес к предмету.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Обучение произношению имеет большое значение, так как его эффективностью в значительной мере определяется успех в овладении устной речью.        </w:t>
      </w:r>
    </w:p>
    <w:p w:rsidR="00181C33" w:rsidRPr="00D53654" w:rsidRDefault="00181C33" w:rsidP="00181C33">
      <w:pPr>
        <w:pStyle w:val="a3"/>
        <w:tabs>
          <w:tab w:val="num" w:pos="-142"/>
          <w:tab w:val="left" w:pos="284"/>
        </w:tabs>
        <w:ind w:right="184" w:firstLine="567"/>
        <w:jc w:val="both"/>
        <w:rPr>
          <w:color w:val="000000"/>
          <w:spacing w:val="6"/>
          <w:sz w:val="24"/>
          <w:szCs w:val="24"/>
        </w:rPr>
      </w:pPr>
      <w:r w:rsidRPr="00D53654">
        <w:rPr>
          <w:sz w:val="24"/>
          <w:szCs w:val="24"/>
        </w:rPr>
        <w:t xml:space="preserve">Научить учащихся понимать звучащую речь – одна из важнейших целей обучения. На уроке практически невозможно формировать лишь один речевой или языковой навык. Работая с </w:t>
      </w:r>
      <w:proofErr w:type="spellStart"/>
      <w:r w:rsidRPr="00D53654">
        <w:rPr>
          <w:sz w:val="24"/>
          <w:szCs w:val="24"/>
        </w:rPr>
        <w:t>аудиотекстами</w:t>
      </w:r>
      <w:proofErr w:type="spellEnd"/>
      <w:r w:rsidRPr="00D53654">
        <w:rPr>
          <w:sz w:val="24"/>
          <w:szCs w:val="24"/>
        </w:rPr>
        <w:t xml:space="preserve">, мы параллельно отрабатываем лексические, грамматические, фонетические навыки. </w:t>
      </w:r>
    </w:p>
    <w:p w:rsidR="00181C33" w:rsidRPr="00D53654" w:rsidRDefault="00181C33" w:rsidP="00181C33">
      <w:pPr>
        <w:pStyle w:val="a5"/>
        <w:ind w:firstLine="567"/>
        <w:jc w:val="both"/>
      </w:pPr>
      <w:r w:rsidRPr="00D53654">
        <w:t xml:space="preserve">Игра является важным элементом в 1 – 4 классах. Игра для младшего школьника является средством познания действительности. Исходя из особенностей психологического развития младшего школьника (преобладания эмоциональной сферы </w:t>
      </w:r>
      <w:proofErr w:type="gramStart"/>
      <w:r w:rsidRPr="00D53654">
        <w:t>над</w:t>
      </w:r>
      <w:proofErr w:type="gramEnd"/>
      <w:r w:rsidRPr="00D53654">
        <w:t xml:space="preserve"> интеллектуальной, преобладание непроизвольного запоминания) нельзя не оценивать потенциальных возможностей игры.</w:t>
      </w:r>
    </w:p>
    <w:p w:rsidR="00D53654" w:rsidRDefault="00D53654" w:rsidP="00D53654">
      <w:pPr>
        <w:pStyle w:val="a5"/>
        <w:spacing w:line="480" w:lineRule="auto"/>
        <w:ind w:hanging="720"/>
        <w:jc w:val="center"/>
      </w:pPr>
    </w:p>
    <w:p w:rsidR="00D53654" w:rsidRDefault="00D53654" w:rsidP="00D53654">
      <w:pPr>
        <w:pStyle w:val="a5"/>
        <w:spacing w:line="480" w:lineRule="auto"/>
        <w:ind w:hanging="720"/>
        <w:jc w:val="center"/>
      </w:pPr>
    </w:p>
    <w:p w:rsidR="00D53654" w:rsidRDefault="00D53654" w:rsidP="00D53654">
      <w:pPr>
        <w:pStyle w:val="a5"/>
        <w:spacing w:line="480" w:lineRule="auto"/>
        <w:ind w:hanging="720"/>
        <w:jc w:val="center"/>
      </w:pPr>
    </w:p>
    <w:p w:rsidR="00D53654" w:rsidRDefault="00D53654" w:rsidP="00D53654">
      <w:pPr>
        <w:pStyle w:val="a5"/>
        <w:spacing w:line="480" w:lineRule="auto"/>
        <w:ind w:hanging="720"/>
        <w:jc w:val="center"/>
      </w:pPr>
    </w:p>
    <w:p w:rsidR="00D53654" w:rsidRPr="00D53654" w:rsidRDefault="00D53654" w:rsidP="00D53654">
      <w:pPr>
        <w:pStyle w:val="a5"/>
        <w:spacing w:line="480" w:lineRule="auto"/>
        <w:ind w:hanging="720"/>
        <w:jc w:val="center"/>
      </w:pPr>
      <w:r w:rsidRPr="00D53654">
        <w:t>ЛИТЕРАТУРА</w:t>
      </w:r>
    </w:p>
    <w:p w:rsidR="00D53654" w:rsidRPr="00D53654" w:rsidRDefault="00D53654" w:rsidP="00D53654">
      <w:pPr>
        <w:pStyle w:val="a5"/>
        <w:spacing w:line="480" w:lineRule="auto"/>
        <w:ind w:hanging="720"/>
        <w:jc w:val="center"/>
      </w:pPr>
      <w:r w:rsidRPr="00D53654">
        <w:rPr>
          <w:lang w:val="en-US"/>
        </w:rPr>
        <w:t>Rainbow</w:t>
      </w:r>
      <w:r w:rsidRPr="00D53654">
        <w:t xml:space="preserve"> </w:t>
      </w:r>
      <w:proofErr w:type="gramStart"/>
      <w:r w:rsidRPr="00D53654">
        <w:rPr>
          <w:lang w:val="en-US"/>
        </w:rPr>
        <w:t>English</w:t>
      </w:r>
      <w:r w:rsidRPr="00D53654">
        <w:t xml:space="preserve"> :</w:t>
      </w:r>
      <w:proofErr w:type="gramEnd"/>
      <w:r w:rsidRPr="00D53654">
        <w:t xml:space="preserve"> Учебники  для 2-4   </w:t>
      </w:r>
      <w:proofErr w:type="spellStart"/>
      <w:r w:rsidRPr="00D53654">
        <w:t>кл</w:t>
      </w:r>
      <w:proofErr w:type="spellEnd"/>
      <w:r w:rsidRPr="00D53654">
        <w:t>. общеобразовательных учреждений.  Афанасьева О.В.  Михеева И.В.</w:t>
      </w:r>
    </w:p>
    <w:p w:rsidR="00D53654" w:rsidRPr="00D53654" w:rsidRDefault="00D53654" w:rsidP="00D53654">
      <w:pPr>
        <w:pStyle w:val="a5"/>
        <w:spacing w:line="480" w:lineRule="auto"/>
        <w:ind w:hanging="720"/>
      </w:pPr>
      <w:r w:rsidRPr="00D53654">
        <w:t xml:space="preserve">Современные методы обучения английскому языку. Конышева А.В. Минск. </w:t>
      </w:r>
      <w:proofErr w:type="spellStart"/>
      <w:r w:rsidRPr="00D53654">
        <w:t>ТетраСистемс</w:t>
      </w:r>
      <w:proofErr w:type="spellEnd"/>
      <w:r w:rsidRPr="00D53654">
        <w:t>, 2005.</w:t>
      </w:r>
    </w:p>
    <w:p w:rsidR="00D53654" w:rsidRPr="00D53654" w:rsidRDefault="00D53654" w:rsidP="00D53654">
      <w:pPr>
        <w:pStyle w:val="a5"/>
        <w:spacing w:line="480" w:lineRule="auto"/>
        <w:ind w:hanging="720"/>
      </w:pPr>
      <w:r w:rsidRPr="00D53654">
        <w:t>Методика обучения английскому языку на начальном этапе Г. В. Рогова,     И. Н. Верещагина  М: Просвещение 1988</w:t>
      </w:r>
    </w:p>
    <w:p w:rsidR="00D53654" w:rsidRPr="00D35C42" w:rsidRDefault="00D53654" w:rsidP="00D5365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181C33" w:rsidRDefault="00181C33" w:rsidP="00181C33"/>
    <w:p w:rsidR="00181C33" w:rsidRDefault="00181C33"/>
    <w:p w:rsidR="00181C33" w:rsidRDefault="00181C33"/>
    <w:p w:rsidR="00181C33" w:rsidRDefault="00181C33"/>
    <w:p w:rsidR="00181C33" w:rsidRDefault="00181C33"/>
    <w:p w:rsidR="00181C33" w:rsidRDefault="00181C33"/>
    <w:p w:rsidR="00181C33" w:rsidRDefault="00181C33"/>
    <w:p w:rsidR="00181C33" w:rsidRDefault="00181C33"/>
    <w:p w:rsidR="00181C33" w:rsidRDefault="00181C33"/>
    <w:p w:rsidR="00181C33" w:rsidRDefault="00181C33"/>
    <w:sectPr w:rsidR="00181C33" w:rsidSect="005C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7F" w:rsidRDefault="005F587F" w:rsidP="00181C33">
      <w:r>
        <w:separator/>
      </w:r>
    </w:p>
  </w:endnote>
  <w:endnote w:type="continuationSeparator" w:id="0">
    <w:p w:rsidR="005F587F" w:rsidRDefault="005F587F" w:rsidP="0018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7F" w:rsidRDefault="005F587F" w:rsidP="00181C33">
      <w:r>
        <w:separator/>
      </w:r>
    </w:p>
  </w:footnote>
  <w:footnote w:type="continuationSeparator" w:id="0">
    <w:p w:rsidR="005F587F" w:rsidRDefault="005F587F" w:rsidP="00181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43DB"/>
    <w:multiLevelType w:val="multilevel"/>
    <w:tmpl w:val="DFA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97915"/>
    <w:multiLevelType w:val="multilevel"/>
    <w:tmpl w:val="BC52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E280F"/>
    <w:multiLevelType w:val="multilevel"/>
    <w:tmpl w:val="F1EA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0195F"/>
    <w:multiLevelType w:val="multilevel"/>
    <w:tmpl w:val="1640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F3D67"/>
    <w:multiLevelType w:val="multilevel"/>
    <w:tmpl w:val="AF16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44371"/>
    <w:multiLevelType w:val="multilevel"/>
    <w:tmpl w:val="6AEA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C33"/>
    <w:rsid w:val="00016238"/>
    <w:rsid w:val="00070AE2"/>
    <w:rsid w:val="0008020C"/>
    <w:rsid w:val="00181C33"/>
    <w:rsid w:val="001A6F51"/>
    <w:rsid w:val="002E6B8A"/>
    <w:rsid w:val="002F3AE6"/>
    <w:rsid w:val="005C63C0"/>
    <w:rsid w:val="005F587F"/>
    <w:rsid w:val="0073609A"/>
    <w:rsid w:val="00824B2B"/>
    <w:rsid w:val="0088094C"/>
    <w:rsid w:val="00940BA1"/>
    <w:rsid w:val="009C2A81"/>
    <w:rsid w:val="009D6FDC"/>
    <w:rsid w:val="00C54FBA"/>
    <w:rsid w:val="00D53654"/>
    <w:rsid w:val="00E515B3"/>
    <w:rsid w:val="00E6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1C33"/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181C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rsid w:val="00181C33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181C33"/>
    <w:rPr>
      <w:i/>
      <w:iCs/>
    </w:rPr>
  </w:style>
  <w:style w:type="paragraph" w:styleId="a7">
    <w:name w:val="footnote text"/>
    <w:basedOn w:val="a"/>
    <w:link w:val="a8"/>
    <w:semiHidden/>
    <w:rsid w:val="00181C33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81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181C33"/>
    <w:rPr>
      <w:vertAlign w:val="superscript"/>
    </w:rPr>
  </w:style>
  <w:style w:type="character" w:styleId="aa">
    <w:name w:val="Strong"/>
    <w:basedOn w:val="a0"/>
    <w:qFormat/>
    <w:rsid w:val="00181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91CCC-2921-4CCA-B5DC-DBA3BD25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2566</Words>
  <Characters>14629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HP</cp:lastModifiedBy>
  <cp:revision>9</cp:revision>
  <dcterms:created xsi:type="dcterms:W3CDTF">2013-01-05T20:33:00Z</dcterms:created>
  <dcterms:modified xsi:type="dcterms:W3CDTF">2016-11-16T19:16:00Z</dcterms:modified>
</cp:coreProperties>
</file>