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1C" w:rsidRDefault="00DD251C" w:rsidP="00DD251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251C">
        <w:rPr>
          <w:rFonts w:ascii="Times New Roman" w:hAnsi="Times New Roman" w:cs="Times New Roman"/>
          <w:sz w:val="28"/>
          <w:szCs w:val="28"/>
        </w:rPr>
        <w:t xml:space="preserve">Булыга </w:t>
      </w:r>
      <w:r>
        <w:rPr>
          <w:rFonts w:ascii="Times New Roman" w:hAnsi="Times New Roman" w:cs="Times New Roman"/>
          <w:sz w:val="28"/>
          <w:szCs w:val="28"/>
        </w:rPr>
        <w:t>Лариса Николаевна</w:t>
      </w:r>
    </w:p>
    <w:p w:rsidR="00DD251C" w:rsidRDefault="00DD251C" w:rsidP="00DD251C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«СОШ №23» п.Айхал, Мирнинского района, </w:t>
      </w:r>
    </w:p>
    <w:p w:rsidR="00DD251C" w:rsidRPr="00DD251C" w:rsidRDefault="00DD251C" w:rsidP="00DD251C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Республики Саха (Якутия)</w:t>
      </w:r>
    </w:p>
    <w:p w:rsidR="00211515" w:rsidRDefault="00FC2D2F" w:rsidP="00C26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</w:t>
      </w:r>
      <w:r w:rsidR="001E1422">
        <w:rPr>
          <w:rFonts w:ascii="Times New Roman" w:hAnsi="Times New Roman" w:cs="Times New Roman"/>
          <w:b/>
          <w:sz w:val="28"/>
          <w:szCs w:val="28"/>
        </w:rPr>
        <w:t xml:space="preserve"> работы с одаренн</w:t>
      </w:r>
      <w:r w:rsidR="00C26DBB">
        <w:rPr>
          <w:rFonts w:ascii="Times New Roman" w:hAnsi="Times New Roman" w:cs="Times New Roman"/>
          <w:b/>
          <w:sz w:val="28"/>
          <w:szCs w:val="28"/>
        </w:rPr>
        <w:t>ыми детьми на уроках технологии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4F">
        <w:rPr>
          <w:rFonts w:ascii="Times New Roman" w:hAnsi="Times New Roman" w:cs="Times New Roman"/>
          <w:color w:val="000000" w:themeColor="text1"/>
          <w:sz w:val="28"/>
          <w:szCs w:val="28"/>
        </w:rPr>
        <w:t>Одаренность – это дар природы, но это и тяжелое испытание,</w:t>
      </w:r>
      <w:r w:rsidR="00C2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постоянный труд. Без помощи из</w:t>
      </w:r>
      <w:r w:rsidRPr="00AE084F">
        <w:rPr>
          <w:rFonts w:ascii="Times New Roman" w:hAnsi="Times New Roman" w:cs="Times New Roman"/>
          <w:color w:val="000000" w:themeColor="text1"/>
          <w:sz w:val="28"/>
          <w:szCs w:val="28"/>
        </w:rPr>
        <w:t>вне, без поддержки талант может не развиться. Именно поэтому очень важно определить факторы, способствующие проявлению и развитию одаренности.</w:t>
      </w:r>
      <w:r w:rsidRPr="00AE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Понимание личностных особенностей одаренного ребенка особенно важно в случаях так называемой скрытой одаренности, не проявляющейся до определенного времени в успешности деятельности. Именно своеобразные черты личности, как правило, органично связанные с одаренностью, заставляют педагога предположить у такого ребенка наличие повышенных возможностей.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Давно известно, что именно детский возраст имеет наибольшее значение для развития способностей и одаренности. Существует качественное отличие детских особенностей от особенностей взрослого человека. Это связано с их иной душевной организацией: необычайная чуткость к образным впечатлениям, богатство воображения, любознательность, легкость и прочность фор</w:t>
      </w:r>
      <w:r w:rsidR="00C26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мирования некоторых свойств, не</w:t>
      </w:r>
      <w:r w:rsidRPr="00AE0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доступная многим взрослым.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мой взгляд, способности не могут быть </w:t>
      </w:r>
      <w:r w:rsidR="00C26DBB">
        <w:rPr>
          <w:rFonts w:ascii="Times New Roman" w:hAnsi="Times New Roman" w:cs="Times New Roman"/>
          <w:color w:val="000000" w:themeColor="text1"/>
          <w:sz w:val="28"/>
          <w:szCs w:val="28"/>
        </w:rPr>
        <w:t>ни врожденными, ни генетически образованными</w:t>
      </w:r>
      <w:r w:rsidRPr="00AE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они продукт развития. Врожденными факторами, лежащими в основе способностей, являются задатки. Коренное отличие между задатками и развитой способностью состоит в том, что природные предпосылки еще не имеют качественной определенности, не специализированы. Лишь в процессе деятельности задатки как бы специализируются, превращаются в способности, становятся ими.</w:t>
      </w:r>
    </w:p>
    <w:p w:rsidR="001E1422" w:rsidRPr="00AE084F" w:rsidRDefault="001E1422" w:rsidP="00C26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84F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Систематические занятия в кружке или на факультативе, где ребята проводят свои первые исследования, опыты, защищают свои проекты, </w:t>
      </w:r>
      <w:r w:rsidRPr="00AE0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«наработки», способствуют удовлетворению интересов, развитию дарований. Хороший стимул – участие в научно-практических конференциях и олимпиадах. Высокие результаты, которых некоторые школьники при этом достигают, говорят о том, что развивать способности можно и нужно.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4F">
        <w:rPr>
          <w:rFonts w:ascii="Times New Roman" w:hAnsi="Times New Roman" w:cs="Times New Roman"/>
          <w:bCs/>
          <w:sz w:val="28"/>
          <w:szCs w:val="28"/>
        </w:rPr>
        <w:t xml:space="preserve">Для поддержки одаренных детей на уроках труда для девочек предлагаю давать задания  для развития творческого мышления, памяти, внимания и т.п. 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4F">
        <w:rPr>
          <w:rFonts w:ascii="Times New Roman" w:hAnsi="Times New Roman" w:cs="Times New Roman"/>
          <w:sz w:val="28"/>
          <w:szCs w:val="28"/>
        </w:rPr>
        <w:t>Считаю необходимым создание кружка «Рукодельница»  в нашей школе для детей и подростков, проявляющих интерес к декоративно – прикладному творчеству. Этот кружок создан в целях близкого ознакомления детей с актуальной областью человеческой деятельности и предоставляет возможности самовыразиться в этой области. Занятия в кружке позволяют удовлетворять познавательные и коммуникативные интересы детей, а также сформировать навыки деятельности на уровне практического применения. Кружок в школе работает на протяжении 12 лет и каждый год новые воспитанники с интересом его посещают. Работы учащихся выставляются на выставках различного уровня: на школьных, поселковых, районных. Также ребята с удовольствием отправляют фото своих творческих работ на дистанционные всероссийские конкурсы. Ребята принимают активное участие в олимпиадах по технологии: в школьных и муниципальных турах.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4F">
        <w:rPr>
          <w:rFonts w:ascii="Times New Roman" w:hAnsi="Times New Roman" w:cs="Times New Roman"/>
          <w:sz w:val="28"/>
          <w:szCs w:val="28"/>
        </w:rPr>
        <w:t>Трудовое обучение в сочетании с эстетической направленностью занятий ориентируется на потребности ребенка, на подготовку его к самостоятельной взрослой жизни, позволяет развивать эстетический вкус, привить такие  немаловажные в жизни человека качества, как аккуратность, опрятность, умение довести начатое дело до конца.</w:t>
      </w:r>
    </w:p>
    <w:p w:rsidR="001E1422" w:rsidRPr="00AE084F" w:rsidRDefault="001E1422" w:rsidP="00C26D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E1422" w:rsidRPr="00AE084F" w:rsidSect="00AE0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42A"/>
    <w:rsid w:val="000E642A"/>
    <w:rsid w:val="001E1422"/>
    <w:rsid w:val="00211515"/>
    <w:rsid w:val="002341D5"/>
    <w:rsid w:val="00247B97"/>
    <w:rsid w:val="0032038F"/>
    <w:rsid w:val="003F291E"/>
    <w:rsid w:val="004D425D"/>
    <w:rsid w:val="005A7592"/>
    <w:rsid w:val="006049F0"/>
    <w:rsid w:val="00764D08"/>
    <w:rsid w:val="007D6AD9"/>
    <w:rsid w:val="008E6EA5"/>
    <w:rsid w:val="009E77D3"/>
    <w:rsid w:val="00AE084F"/>
    <w:rsid w:val="00C26DBB"/>
    <w:rsid w:val="00D713E7"/>
    <w:rsid w:val="00DD251C"/>
    <w:rsid w:val="00F87880"/>
    <w:rsid w:val="00F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316D-5159-4B73-ABB8-9150D880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bulygaln</dc:creator>
  <cp:keywords/>
  <dc:description/>
  <cp:lastModifiedBy>bulygaln</cp:lastModifiedBy>
  <cp:revision>10</cp:revision>
  <cp:lastPrinted>2017-05-26T06:34:00Z</cp:lastPrinted>
  <dcterms:created xsi:type="dcterms:W3CDTF">2016-03-28T04:01:00Z</dcterms:created>
  <dcterms:modified xsi:type="dcterms:W3CDTF">2017-10-13T08:49:00Z</dcterms:modified>
</cp:coreProperties>
</file>